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DA22" w14:textId="77777777" w:rsidR="006A7AD6" w:rsidRDefault="006A7AD6" w:rsidP="006C548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Cs/>
          <w:spacing w:val="-3"/>
        </w:rPr>
        <w:t xml:space="preserve">Section 6(1) of the </w:t>
      </w:r>
      <w:r w:rsidRPr="000F356B">
        <w:rPr>
          <w:rFonts w:ascii="Arial" w:hAnsi="Arial" w:cs="Arial"/>
          <w:bCs/>
          <w:i/>
          <w:spacing w:val="-3"/>
        </w:rPr>
        <w:t>Appeal Costs Fund Act 1973</w:t>
      </w:r>
      <w:r>
        <w:rPr>
          <w:rFonts w:ascii="Arial" w:hAnsi="Arial" w:cs="Arial"/>
          <w:bCs/>
          <w:spacing w:val="-3"/>
        </w:rPr>
        <w:t xml:space="preserve"> (the Act) establishes the Appeal Costs Board (the Board).</w:t>
      </w:r>
    </w:p>
    <w:p w14:paraId="18DD0F37" w14:textId="77777777" w:rsidR="006A7AD6" w:rsidRDefault="006A7AD6" w:rsidP="006C548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The Act, in conjunction with the </w:t>
      </w:r>
      <w:r w:rsidRPr="000F356B">
        <w:rPr>
          <w:rFonts w:ascii="Arial" w:hAnsi="Arial" w:cs="Arial"/>
          <w:bCs/>
          <w:i/>
          <w:spacing w:val="-3"/>
        </w:rPr>
        <w:t>Appeal Costs Fund Regulation 2010</w:t>
      </w:r>
      <w:r>
        <w:rPr>
          <w:rFonts w:ascii="Arial" w:hAnsi="Arial" w:cs="Arial"/>
          <w:bCs/>
          <w:i/>
          <w:spacing w:val="-3"/>
        </w:rPr>
        <w:t xml:space="preserve">, </w:t>
      </w:r>
      <w:r>
        <w:rPr>
          <w:rFonts w:ascii="Arial" w:hAnsi="Arial" w:cs="Arial"/>
          <w:bCs/>
          <w:spacing w:val="-3"/>
        </w:rPr>
        <w:t>allows for the reimbursement to eligible applicants of certain costs associated with particular litigation and establishes the Appeal Cost</w:t>
      </w:r>
      <w:r w:rsidR="00494429">
        <w:rPr>
          <w:rFonts w:ascii="Arial" w:hAnsi="Arial" w:cs="Arial"/>
          <w:bCs/>
          <w:spacing w:val="-3"/>
        </w:rPr>
        <w:t>s</w:t>
      </w:r>
      <w:r>
        <w:rPr>
          <w:rFonts w:ascii="Arial" w:hAnsi="Arial" w:cs="Arial"/>
          <w:bCs/>
          <w:spacing w:val="-3"/>
        </w:rPr>
        <w:t xml:space="preserve"> Fund to meet those costs.</w:t>
      </w:r>
    </w:p>
    <w:p w14:paraId="739D61AE" w14:textId="77777777" w:rsidR="006A7AD6" w:rsidRDefault="006A7AD6" w:rsidP="006C548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Section 6(2) of the Act provides the Board shall consist of three members who shall be appointed by the Minister, namely:</w:t>
      </w:r>
    </w:p>
    <w:p w14:paraId="77B952F5" w14:textId="21D8FD88" w:rsidR="006A7AD6" w:rsidRDefault="006A7AD6" w:rsidP="0095360C">
      <w:pPr>
        <w:numPr>
          <w:ilvl w:val="0"/>
          <w:numId w:val="3"/>
        </w:numPr>
        <w:tabs>
          <w:tab w:val="left" w:pos="851"/>
        </w:tabs>
        <w:spacing w:before="120" w:after="0" w:line="240" w:lineRule="auto"/>
        <w:ind w:hanging="654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a chairperson; and</w:t>
      </w:r>
    </w:p>
    <w:p w14:paraId="1BB07FDC" w14:textId="77777777" w:rsidR="006A7AD6" w:rsidRDefault="006A7AD6" w:rsidP="0095360C">
      <w:pPr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a member representative of and nominated in writing by the Bar Association of Queensland; and</w:t>
      </w:r>
    </w:p>
    <w:p w14:paraId="5D25E254" w14:textId="77777777" w:rsidR="006A7AD6" w:rsidRDefault="006A7AD6" w:rsidP="0095360C">
      <w:pPr>
        <w:numPr>
          <w:ilvl w:val="0"/>
          <w:numId w:val="3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a member representative of and nominated in writing by the Queensland Law Society Incorporated.</w:t>
      </w:r>
    </w:p>
    <w:p w14:paraId="11688E54" w14:textId="77777777" w:rsidR="006A7AD6" w:rsidRDefault="006A7AD6" w:rsidP="006C548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  <w:u w:val="single"/>
        </w:rPr>
        <w:t>Cabinet noted</w:t>
      </w:r>
      <w:r>
        <w:rPr>
          <w:rFonts w:ascii="Arial" w:hAnsi="Arial" w:cs="Arial"/>
          <w:bCs/>
          <w:spacing w:val="-3"/>
        </w:rPr>
        <w:t xml:space="preserve"> the intention of the Attorney-General and Minister for Justice and Lead</w:t>
      </w:r>
      <w:r w:rsidR="00406D16">
        <w:rPr>
          <w:rFonts w:ascii="Arial" w:hAnsi="Arial" w:cs="Arial"/>
          <w:bCs/>
          <w:spacing w:val="-3"/>
        </w:rPr>
        <w:t>er</w:t>
      </w:r>
      <w:r>
        <w:rPr>
          <w:rFonts w:ascii="Arial" w:hAnsi="Arial" w:cs="Arial"/>
          <w:bCs/>
          <w:spacing w:val="-3"/>
        </w:rPr>
        <w:t xml:space="preserve"> of the House </w:t>
      </w:r>
      <w:r w:rsidR="00584BAC" w:rsidRPr="00584BAC">
        <w:rPr>
          <w:rFonts w:ascii="Arial" w:hAnsi="Arial" w:cs="Arial"/>
          <w:bCs/>
          <w:spacing w:val="-3"/>
        </w:rPr>
        <w:t xml:space="preserve">to appoint Mr Jonathan Horton QC as a member </w:t>
      </w:r>
      <w:r w:rsidR="00584BAC" w:rsidRPr="00584BAC">
        <w:rPr>
          <w:rFonts w:ascii="Arial" w:hAnsi="Arial" w:cs="Arial"/>
          <w:bCs/>
          <w:spacing w:val="-3"/>
          <w:lang w:val="en-US"/>
        </w:rPr>
        <w:t>(</w:t>
      </w:r>
      <w:r w:rsidR="00584BAC" w:rsidRPr="00584BAC">
        <w:rPr>
          <w:rFonts w:ascii="Arial" w:hAnsi="Arial" w:cs="Arial"/>
          <w:bCs/>
          <w:spacing w:val="-3"/>
        </w:rPr>
        <w:t>Bar Association of Queensland representative) to the Appeal Costs Board for a term of three years commencing on and from the date of Ministerial approval</w:t>
      </w:r>
      <w:r>
        <w:rPr>
          <w:rFonts w:ascii="Arial" w:hAnsi="Arial" w:cs="Arial"/>
          <w:bCs/>
          <w:spacing w:val="-3"/>
        </w:rPr>
        <w:t>.</w:t>
      </w:r>
    </w:p>
    <w:p w14:paraId="7328EFE0" w14:textId="662E5E2C" w:rsidR="006A7AD6" w:rsidRPr="000F356B" w:rsidRDefault="006A7AD6" w:rsidP="006C5481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240" w:lineRule="auto"/>
        <w:ind w:left="357" w:hanging="357"/>
        <w:jc w:val="both"/>
        <w:rPr>
          <w:rFonts w:ascii="Arial" w:hAnsi="Arial" w:cs="Arial"/>
          <w:bCs/>
          <w:spacing w:val="-3"/>
          <w:u w:val="single"/>
        </w:rPr>
      </w:pPr>
      <w:r w:rsidRPr="000F356B">
        <w:rPr>
          <w:rFonts w:ascii="Arial" w:hAnsi="Arial" w:cs="Arial"/>
          <w:bCs/>
          <w:spacing w:val="-3"/>
          <w:u w:val="single"/>
        </w:rPr>
        <w:t>Cabinet noted</w:t>
      </w:r>
      <w:r>
        <w:rPr>
          <w:rFonts w:ascii="Arial" w:hAnsi="Arial" w:cs="Arial"/>
          <w:bCs/>
          <w:spacing w:val="-3"/>
        </w:rPr>
        <w:t xml:space="preserve"> the intention of the Attorney-General and Minister for Justice and Lead</w:t>
      </w:r>
      <w:r w:rsidR="00406D16">
        <w:rPr>
          <w:rFonts w:ascii="Arial" w:hAnsi="Arial" w:cs="Arial"/>
          <w:bCs/>
          <w:spacing w:val="-3"/>
        </w:rPr>
        <w:t>er</w:t>
      </w:r>
      <w:r>
        <w:rPr>
          <w:rFonts w:ascii="Arial" w:hAnsi="Arial" w:cs="Arial"/>
          <w:bCs/>
          <w:spacing w:val="-3"/>
        </w:rPr>
        <w:t xml:space="preserve"> of the House </w:t>
      </w:r>
      <w:r w:rsidR="00584BAC" w:rsidRPr="00584BAC">
        <w:rPr>
          <w:rFonts w:ascii="Arial" w:hAnsi="Arial" w:cs="Arial"/>
          <w:bCs/>
          <w:spacing w:val="-3"/>
        </w:rPr>
        <w:t xml:space="preserve">to </w:t>
      </w:r>
      <w:r w:rsidR="00584BAC" w:rsidRPr="00584BAC">
        <w:rPr>
          <w:rFonts w:ascii="Arial" w:hAnsi="Arial" w:cs="Arial"/>
          <w:bCs/>
          <w:spacing w:val="-3"/>
          <w:lang w:val="en-US"/>
        </w:rPr>
        <w:t xml:space="preserve">appoint Ms Jill Petrie </w:t>
      </w:r>
      <w:r w:rsidR="00584BAC" w:rsidRPr="00584BAC">
        <w:rPr>
          <w:rFonts w:ascii="Arial" w:hAnsi="Arial" w:cs="Arial"/>
          <w:bCs/>
          <w:spacing w:val="-3"/>
        </w:rPr>
        <w:t>as acting Chairperson to the Appeal Costs Board on and from 6</w:t>
      </w:r>
      <w:r w:rsidR="0095360C">
        <w:rPr>
          <w:rFonts w:ascii="Arial" w:hAnsi="Arial" w:cs="Arial"/>
          <w:bCs/>
          <w:spacing w:val="-3"/>
        </w:rPr>
        <w:t> </w:t>
      </w:r>
      <w:r w:rsidR="00584BAC" w:rsidRPr="00584BAC">
        <w:rPr>
          <w:rFonts w:ascii="Arial" w:hAnsi="Arial" w:cs="Arial"/>
          <w:bCs/>
          <w:spacing w:val="-3"/>
        </w:rPr>
        <w:t xml:space="preserve">October 2018 </w:t>
      </w:r>
      <w:r w:rsidR="003C5155">
        <w:rPr>
          <w:rFonts w:ascii="Arial" w:hAnsi="Arial" w:cs="Arial"/>
          <w:bCs/>
          <w:spacing w:val="-3"/>
        </w:rPr>
        <w:t xml:space="preserve">for a 12 month period or </w:t>
      </w:r>
      <w:r w:rsidR="00584BAC" w:rsidRPr="00584BAC">
        <w:rPr>
          <w:rFonts w:ascii="Arial" w:hAnsi="Arial" w:cs="Arial"/>
          <w:bCs/>
          <w:spacing w:val="-3"/>
          <w:lang w:val="en-US"/>
        </w:rPr>
        <w:t xml:space="preserve">until a </w:t>
      </w:r>
      <w:r w:rsidR="00406D16">
        <w:rPr>
          <w:rFonts w:ascii="Arial" w:hAnsi="Arial" w:cs="Arial"/>
          <w:bCs/>
          <w:spacing w:val="-3"/>
          <w:lang w:val="en-US"/>
        </w:rPr>
        <w:t>substantive</w:t>
      </w:r>
      <w:r w:rsidR="00584BAC" w:rsidRPr="00584BAC">
        <w:rPr>
          <w:rFonts w:ascii="Arial" w:hAnsi="Arial" w:cs="Arial"/>
          <w:bCs/>
          <w:spacing w:val="-3"/>
          <w:lang w:val="en-US"/>
        </w:rPr>
        <w:t xml:space="preserve"> </w:t>
      </w:r>
      <w:r w:rsidR="00584BAC" w:rsidRPr="00584BAC">
        <w:rPr>
          <w:rFonts w:ascii="Arial" w:hAnsi="Arial" w:cs="Arial"/>
          <w:bCs/>
          <w:spacing w:val="-3"/>
        </w:rPr>
        <w:t>Director, Legal Advice and Advocacy, Department of Justice and Attorney-General</w:t>
      </w:r>
      <w:r w:rsidR="00584BAC" w:rsidRPr="00584BAC">
        <w:rPr>
          <w:rFonts w:ascii="Arial" w:hAnsi="Arial" w:cs="Arial"/>
          <w:bCs/>
          <w:spacing w:val="-3"/>
          <w:lang w:val="en-US"/>
        </w:rPr>
        <w:t xml:space="preserve"> is appointed and the appointee to that position takes up duty</w:t>
      </w:r>
      <w:r w:rsidR="003C5155">
        <w:rPr>
          <w:rFonts w:ascii="Arial" w:hAnsi="Arial" w:cs="Arial"/>
          <w:bCs/>
          <w:spacing w:val="-3"/>
          <w:lang w:val="en-US"/>
        </w:rPr>
        <w:t>, whichever occurs first</w:t>
      </w:r>
      <w:r>
        <w:rPr>
          <w:rFonts w:ascii="Arial" w:hAnsi="Arial" w:cs="Arial"/>
          <w:bCs/>
          <w:spacing w:val="-3"/>
        </w:rPr>
        <w:t>.</w:t>
      </w:r>
    </w:p>
    <w:p w14:paraId="04874988" w14:textId="77777777" w:rsidR="006A7AD6" w:rsidRPr="00C07656" w:rsidRDefault="006A7AD6" w:rsidP="0095360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57" w:hanging="357"/>
        <w:jc w:val="both"/>
        <w:rPr>
          <w:rFonts w:ascii="Arial" w:hAnsi="Arial" w:cs="Arial"/>
        </w:rPr>
      </w:pPr>
      <w:r w:rsidRPr="00C07656">
        <w:rPr>
          <w:rFonts w:ascii="Arial" w:hAnsi="Arial" w:cs="Arial"/>
          <w:i/>
          <w:u w:val="single"/>
        </w:rPr>
        <w:t>Attachments</w:t>
      </w:r>
    </w:p>
    <w:p w14:paraId="468A364A" w14:textId="3EE71A62" w:rsidR="00233F70" w:rsidRPr="006C5481" w:rsidRDefault="006A7AD6" w:rsidP="0095360C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Fonts w:ascii="Arial" w:hAnsi="Arial" w:cs="Arial"/>
        </w:rPr>
      </w:pPr>
      <w:r>
        <w:rPr>
          <w:rFonts w:ascii="Arial" w:hAnsi="Arial" w:cs="Arial"/>
        </w:rPr>
        <w:t>Nil.</w:t>
      </w:r>
    </w:p>
    <w:sectPr w:rsidR="00233F70" w:rsidRPr="006C5481" w:rsidSect="006C548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EF44" w14:textId="77777777" w:rsidR="00237D48" w:rsidRDefault="00237D48" w:rsidP="006A7AD6">
      <w:pPr>
        <w:spacing w:after="0" w:line="240" w:lineRule="auto"/>
      </w:pPr>
      <w:r>
        <w:separator/>
      </w:r>
    </w:p>
  </w:endnote>
  <w:endnote w:type="continuationSeparator" w:id="0">
    <w:p w14:paraId="2C10E8E8" w14:textId="77777777" w:rsidR="00237D48" w:rsidRDefault="00237D48" w:rsidP="006A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64A7" w14:textId="77777777" w:rsidR="00237D48" w:rsidRDefault="00237D48" w:rsidP="006A7AD6">
      <w:pPr>
        <w:spacing w:after="0" w:line="240" w:lineRule="auto"/>
      </w:pPr>
      <w:r>
        <w:separator/>
      </w:r>
    </w:p>
  </w:footnote>
  <w:footnote w:type="continuationSeparator" w:id="0">
    <w:p w14:paraId="76127002" w14:textId="77777777" w:rsidR="00237D48" w:rsidRDefault="00237D48" w:rsidP="006A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C994" w14:textId="77777777" w:rsidR="006A7AD6" w:rsidRPr="00937A4A" w:rsidRDefault="006A7AD6" w:rsidP="006A7AD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 w:line="240" w:lineRule="auto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288221D" w14:textId="77777777" w:rsidR="006A7AD6" w:rsidRPr="00937A4A" w:rsidRDefault="006A7AD6" w:rsidP="006A7AD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 w:line="240" w:lineRule="auto"/>
      <w:rPr>
        <w:rFonts w:ascii="Arial" w:hAnsi="Arial" w:cs="Arial"/>
        <w:b/>
        <w:sz w:val="14"/>
        <w:u w:val="single"/>
      </w:rPr>
    </w:pPr>
  </w:p>
  <w:p w14:paraId="0B9162DE" w14:textId="77777777" w:rsidR="006A7AD6" w:rsidRPr="00937A4A" w:rsidRDefault="006A7AD6" w:rsidP="006A7AD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 w:line="240" w:lineRule="auto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B35AF8">
      <w:rPr>
        <w:rFonts w:ascii="Arial" w:hAnsi="Arial" w:cs="Arial"/>
        <w:b/>
      </w:rPr>
      <w:t>Octo</w:t>
    </w:r>
    <w:r w:rsidR="00584BAC">
      <w:rPr>
        <w:rFonts w:ascii="Arial" w:hAnsi="Arial" w:cs="Arial"/>
        <w:b/>
      </w:rPr>
      <w:t>ber</w:t>
    </w:r>
    <w:r>
      <w:rPr>
        <w:rFonts w:ascii="Arial" w:hAnsi="Arial" w:cs="Arial"/>
        <w:b/>
      </w:rPr>
      <w:t xml:space="preserve"> 2018</w:t>
    </w:r>
  </w:p>
  <w:p w14:paraId="638A9831" w14:textId="77777777" w:rsidR="006A7AD6" w:rsidRDefault="00AA63D2" w:rsidP="006A7AD6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6A7AD6">
      <w:rPr>
        <w:rFonts w:ascii="Arial" w:hAnsi="Arial" w:cs="Arial"/>
        <w:b/>
        <w:u w:val="single"/>
      </w:rPr>
      <w:t xml:space="preserve">ppointment of a member (Bar Association of Queensland representative) and </w:t>
    </w:r>
    <w:r w:rsidR="00584BAC">
      <w:rPr>
        <w:rFonts w:ascii="Arial" w:hAnsi="Arial" w:cs="Arial"/>
        <w:b/>
        <w:u w:val="single"/>
      </w:rPr>
      <w:t>acting Chairperson</w:t>
    </w:r>
    <w:r w:rsidR="006A7AD6">
      <w:rPr>
        <w:rFonts w:ascii="Arial" w:hAnsi="Arial" w:cs="Arial"/>
        <w:b/>
        <w:u w:val="single"/>
      </w:rPr>
      <w:t xml:space="preserve"> to the Appeal Cost</w:t>
    </w:r>
    <w:r w:rsidR="00584BAC">
      <w:rPr>
        <w:rFonts w:ascii="Arial" w:hAnsi="Arial" w:cs="Arial"/>
        <w:b/>
        <w:u w:val="single"/>
      </w:rPr>
      <w:t>s</w:t>
    </w:r>
    <w:r w:rsidR="006A7AD6">
      <w:rPr>
        <w:rFonts w:ascii="Arial" w:hAnsi="Arial" w:cs="Arial"/>
        <w:b/>
        <w:u w:val="single"/>
      </w:rPr>
      <w:t xml:space="preserve"> Board</w:t>
    </w:r>
  </w:p>
  <w:p w14:paraId="56FD7CD2" w14:textId="77777777" w:rsidR="006A7AD6" w:rsidRDefault="006A7AD6" w:rsidP="006A7AD6">
    <w:pPr>
      <w:pStyle w:val="Header"/>
      <w:spacing w:before="120" w:after="0" w:line="240" w:lineRule="auto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Attorney-General and Minister for Justice and Leader of the House</w:t>
    </w:r>
  </w:p>
  <w:p w14:paraId="55AA6924" w14:textId="77777777" w:rsidR="006A7AD6" w:rsidRDefault="006A7AD6" w:rsidP="0095360C">
    <w:pPr>
      <w:pStyle w:val="Header"/>
      <w:pBdr>
        <w:bottom w:val="single" w:sz="4" w:space="1" w:color="auto"/>
      </w:pBdr>
      <w:spacing w:after="0" w:line="240" w:lineRule="auto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F26"/>
    <w:multiLevelType w:val="hybridMultilevel"/>
    <w:tmpl w:val="EB08559C"/>
    <w:lvl w:ilvl="0" w:tplc="7FF8EB76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hint="default"/>
        <w:color w:val="0F0F0F"/>
        <w:w w:val="102"/>
        <w:sz w:val="21"/>
        <w:szCs w:val="21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7BC"/>
    <w:rsid w:val="0003557C"/>
    <w:rsid w:val="00091A19"/>
    <w:rsid w:val="001800B9"/>
    <w:rsid w:val="001D26A4"/>
    <w:rsid w:val="001E309B"/>
    <w:rsid w:val="00233F70"/>
    <w:rsid w:val="00235C50"/>
    <w:rsid w:val="00237D48"/>
    <w:rsid w:val="003C5155"/>
    <w:rsid w:val="004010D3"/>
    <w:rsid w:val="004017BC"/>
    <w:rsid w:val="00406D16"/>
    <w:rsid w:val="00494429"/>
    <w:rsid w:val="004C121B"/>
    <w:rsid w:val="004E7157"/>
    <w:rsid w:val="00566C10"/>
    <w:rsid w:val="00584BAC"/>
    <w:rsid w:val="006078C6"/>
    <w:rsid w:val="006155E9"/>
    <w:rsid w:val="006A7AD6"/>
    <w:rsid w:val="006C2319"/>
    <w:rsid w:val="006C5481"/>
    <w:rsid w:val="007211AB"/>
    <w:rsid w:val="007951E6"/>
    <w:rsid w:val="007A271F"/>
    <w:rsid w:val="007D70CC"/>
    <w:rsid w:val="007F5597"/>
    <w:rsid w:val="008969E5"/>
    <w:rsid w:val="0095360C"/>
    <w:rsid w:val="00964291"/>
    <w:rsid w:val="00AA63D2"/>
    <w:rsid w:val="00AB4D8D"/>
    <w:rsid w:val="00B10825"/>
    <w:rsid w:val="00B35AF8"/>
    <w:rsid w:val="00C3529D"/>
    <w:rsid w:val="00E627AE"/>
    <w:rsid w:val="00E90183"/>
    <w:rsid w:val="00EF6933"/>
    <w:rsid w:val="00F4112D"/>
    <w:rsid w:val="00F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4AE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7A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A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7AD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01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1B20B-23F7-47F9-ABCD-22EFF660B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25C1B-10CF-41AA-AD37-88C59B9B68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A7FBDD-EF94-4AC5-9BBE-4A4A02D60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1199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Base>https://www.cabinet.qld.gov.au/documents/2018/Oct/ApptACB/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2018-09-14T06:40:00Z</cp:lastPrinted>
  <dcterms:created xsi:type="dcterms:W3CDTF">2019-06-06T08:20:00Z</dcterms:created>
  <dcterms:modified xsi:type="dcterms:W3CDTF">2019-12-11T09:15:00Z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